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t>Утвержден</w:t>
      </w:r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t>постановлением Администрации</w:t>
      </w:r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t>Кемеровской области</w:t>
      </w:r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t>от 24 декабря 2004 г. N 275</w:t>
      </w:r>
    </w:p>
    <w:p w:rsidR="001B0F18" w:rsidRDefault="001B0F18" w:rsidP="001B0F18">
      <w:pPr>
        <w:pStyle w:val="ConsPlusNormal"/>
        <w:ind w:firstLine="540"/>
        <w:rPr>
          <w:color w:val="000000"/>
        </w:rPr>
      </w:pP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</w:p>
    <w:p w:rsidR="001B0F18" w:rsidRPr="00D36253" w:rsidRDefault="001B0F18" w:rsidP="001B0F18">
      <w:pPr>
        <w:pStyle w:val="ConsPlusTitle"/>
        <w:rPr>
          <w:color w:val="000000"/>
        </w:rPr>
      </w:pPr>
      <w:bookmarkStart w:id="0" w:name="P38"/>
      <w:bookmarkEnd w:id="0"/>
      <w:r w:rsidRPr="00D36253">
        <w:rPr>
          <w:color w:val="000000"/>
        </w:rPr>
        <w:t>ПОРЯДОК</w:t>
      </w:r>
    </w:p>
    <w:p w:rsidR="001B0F18" w:rsidRPr="00D36253" w:rsidRDefault="001B0F18" w:rsidP="001B0F18">
      <w:pPr>
        <w:pStyle w:val="ConsPlusTitle"/>
        <w:rPr>
          <w:color w:val="000000"/>
        </w:rPr>
      </w:pPr>
      <w:r w:rsidRPr="00D36253">
        <w:rPr>
          <w:color w:val="000000"/>
        </w:rPr>
        <w:t>ИСЧИСЛЕНИЯ ВЕЛИЧИНЫ СРЕДНЕДУШЕВОГО ДОХОДА,</w:t>
      </w:r>
    </w:p>
    <w:p w:rsidR="001B0F18" w:rsidRPr="00D36253" w:rsidRDefault="001B0F18" w:rsidP="001B0F18">
      <w:pPr>
        <w:pStyle w:val="ConsPlusTitle"/>
        <w:rPr>
          <w:color w:val="000000"/>
        </w:rPr>
      </w:pPr>
      <w:r w:rsidRPr="00D36253">
        <w:rPr>
          <w:color w:val="000000"/>
        </w:rPr>
        <w:t>ДАЮЩЕГО ПРАВО НА ПОЛУЧЕНИЕ ПОСОБИЯ НА РЕБЕНКА</w:t>
      </w:r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t>Список изменяющих документов</w:t>
      </w:r>
    </w:p>
    <w:p w:rsidR="001B0F18" w:rsidRPr="00D36253" w:rsidRDefault="001B0F18" w:rsidP="001B0F18">
      <w:pPr>
        <w:pStyle w:val="ConsPlusNormal"/>
        <w:rPr>
          <w:color w:val="000000"/>
        </w:rPr>
      </w:pPr>
      <w:proofErr w:type="gramStart"/>
      <w:r w:rsidRPr="00D36253">
        <w:rPr>
          <w:color w:val="000000"/>
        </w:rPr>
        <w:t>(в ред. постановлений Коллегии Администрации Кемеровской области</w:t>
      </w:r>
      <w:proofErr w:type="gramEnd"/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t xml:space="preserve">от 29.12.2007 </w:t>
      </w:r>
      <w:hyperlink r:id="rId5" w:history="1">
        <w:r w:rsidRPr="00D36253">
          <w:rPr>
            <w:color w:val="000000"/>
          </w:rPr>
          <w:t>N 381</w:t>
        </w:r>
      </w:hyperlink>
      <w:r w:rsidRPr="00D36253">
        <w:rPr>
          <w:color w:val="000000"/>
        </w:rPr>
        <w:t xml:space="preserve">, от 25.03.2008 </w:t>
      </w:r>
      <w:hyperlink r:id="rId6" w:history="1">
        <w:r w:rsidRPr="00D36253">
          <w:rPr>
            <w:color w:val="000000"/>
          </w:rPr>
          <w:t>N 111</w:t>
        </w:r>
      </w:hyperlink>
      <w:r w:rsidRPr="00D36253">
        <w:rPr>
          <w:color w:val="000000"/>
        </w:rPr>
        <w:t xml:space="preserve">, от 25.03.2014 </w:t>
      </w:r>
      <w:hyperlink r:id="rId7" w:history="1">
        <w:r w:rsidRPr="00D36253">
          <w:rPr>
            <w:color w:val="000000"/>
          </w:rPr>
          <w:t>N 134</w:t>
        </w:r>
      </w:hyperlink>
      <w:r w:rsidRPr="00D36253">
        <w:rPr>
          <w:color w:val="000000"/>
        </w:rPr>
        <w:t>,</w:t>
      </w:r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t xml:space="preserve">от 07.09.2015 </w:t>
      </w:r>
      <w:hyperlink r:id="rId8" w:history="1">
        <w:r w:rsidRPr="00D36253">
          <w:rPr>
            <w:color w:val="000000"/>
          </w:rPr>
          <w:t>N 282</w:t>
        </w:r>
      </w:hyperlink>
      <w:r w:rsidRPr="00D36253">
        <w:rPr>
          <w:color w:val="000000"/>
        </w:rPr>
        <w:t xml:space="preserve">, от 24.06.2016 </w:t>
      </w:r>
      <w:hyperlink r:id="rId9" w:history="1">
        <w:r w:rsidRPr="00D36253">
          <w:rPr>
            <w:color w:val="000000"/>
          </w:rPr>
          <w:t>N 257</w:t>
        </w:r>
      </w:hyperlink>
      <w:r w:rsidRPr="00D36253">
        <w:rPr>
          <w:color w:val="000000"/>
        </w:rPr>
        <w:t>)</w:t>
      </w:r>
    </w:p>
    <w:p w:rsidR="001B0F18" w:rsidRPr="00D36253" w:rsidRDefault="001B0F18" w:rsidP="001B0F18">
      <w:pPr>
        <w:pStyle w:val="ConsPlusNormal"/>
        <w:rPr>
          <w:color w:val="000000"/>
        </w:rPr>
      </w:pPr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t>Общие положения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1. Настоящий Порядок устанавливает правила исчисления величины среднедушевого дохода семьи, дающего право на получение пособия на ребенка (далее - среднедушевой доход семьи), исходя из состава семьи и доходов ее членов.</w:t>
      </w:r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t xml:space="preserve">(в ред. </w:t>
      </w:r>
      <w:hyperlink r:id="rId10" w:history="1">
        <w:r w:rsidRPr="00D36253">
          <w:rPr>
            <w:color w:val="000000"/>
          </w:rPr>
          <w:t>постановления</w:t>
        </w:r>
      </w:hyperlink>
      <w:r w:rsidRPr="00D36253">
        <w:rPr>
          <w:color w:val="000000"/>
        </w:rPr>
        <w:t xml:space="preserve"> Коллегии Администрации Кемеровской области от 24.06.2016 N 257)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 xml:space="preserve">2. </w:t>
      </w:r>
      <w:proofErr w:type="gramStart"/>
      <w:r w:rsidRPr="00D36253">
        <w:rPr>
          <w:color w:val="000000"/>
        </w:rPr>
        <w:t>Пособие на ребенка назначается и выплачивается одному из родителей (усыновителей, опекунов, попечителей) на каждого рожденного, усыновленного, принятого под опеку (попечительство) и проживающего совместно с ним ребенка до достижения им возраста шестнадцати лет (на обучающегося в общеобразовательной организации - до окончания им обучения, но не более чем до достижения им возраста восемнадцати лет) в семьях, имеющих размер среднедушевого дохода, дающий право на</w:t>
      </w:r>
      <w:proofErr w:type="gramEnd"/>
      <w:r w:rsidRPr="00D36253">
        <w:rPr>
          <w:color w:val="000000"/>
        </w:rPr>
        <w:t xml:space="preserve"> получение этого пособия в соответствии с </w:t>
      </w:r>
      <w:hyperlink r:id="rId11" w:history="1">
        <w:r w:rsidRPr="00D36253">
          <w:rPr>
            <w:color w:val="000000"/>
          </w:rPr>
          <w:t>Законом</w:t>
        </w:r>
      </w:hyperlink>
      <w:r w:rsidRPr="00D36253">
        <w:rPr>
          <w:color w:val="000000"/>
        </w:rPr>
        <w:t xml:space="preserve"> Кемеровской области от 18.11.2004 N 75-ОЗ "О размере, порядке назначения и выплаты пособия на ребенка".</w:t>
      </w:r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t xml:space="preserve">(п. 2 в ред. </w:t>
      </w:r>
      <w:hyperlink r:id="rId12" w:history="1">
        <w:r w:rsidRPr="00D36253">
          <w:rPr>
            <w:color w:val="000000"/>
          </w:rPr>
          <w:t>постановления</w:t>
        </w:r>
      </w:hyperlink>
      <w:r w:rsidRPr="00D36253">
        <w:rPr>
          <w:color w:val="000000"/>
        </w:rPr>
        <w:t xml:space="preserve"> Коллегии Администрации Кемеровской области от 24.06.2016 N 257)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t>Состав семьи, учитываемый при исчислении величины</w:t>
      </w:r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t>среднедушевого дохода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3. В состав семьи, учитываемый при исчислении величины среднедушевого дохода, включаются: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состоящие в браке родители (усыновители), в том числе раздельно проживающие родители (усыновители) и проживающие совместно с ними или с одним из них их несовершеннолетние дети. При этом в составе семьи также учитываются проживающие совместно с указанными родителями (усыновителями) или с одним из них их несовершеннолетние пасынки и падчерицы, если у указанных родителей имеется (имеются) общий (общие) несовершеннолетний (несовершеннолетние) ребенок (дети), проживающий (проживающие) совместно;</w:t>
      </w:r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t xml:space="preserve">(в ред. </w:t>
      </w:r>
      <w:hyperlink r:id="rId13" w:history="1">
        <w:r w:rsidRPr="00D36253">
          <w:rPr>
            <w:color w:val="000000"/>
          </w:rPr>
          <w:t>постановления</w:t>
        </w:r>
      </w:hyperlink>
      <w:r w:rsidRPr="00D36253">
        <w:rPr>
          <w:color w:val="000000"/>
        </w:rPr>
        <w:t xml:space="preserve"> Коллегии Администрации Кемеровской области от 24.06.2016 N 257)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одинокий родитель (усыновитель) и проживающие совместно с ним несовершеннолетние дети.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bookmarkStart w:id="1" w:name="P60"/>
      <w:bookmarkEnd w:id="1"/>
      <w:r w:rsidRPr="00D36253">
        <w:rPr>
          <w:color w:val="000000"/>
        </w:rPr>
        <w:t xml:space="preserve">4. </w:t>
      </w:r>
      <w:proofErr w:type="gramStart"/>
      <w:r w:rsidRPr="00D36253">
        <w:rPr>
          <w:color w:val="000000"/>
        </w:rPr>
        <w:t xml:space="preserve">При исчислении среднедушевого дохода, дающего право на получение пособия на ребенка, находящегося под опекой (попечительством), на которого не выплачиваются в соответствии с законодательством Российской Федерации денежные средства на </w:t>
      </w:r>
      <w:r w:rsidRPr="00D36253">
        <w:rPr>
          <w:color w:val="000000"/>
        </w:rPr>
        <w:lastRenderedPageBreak/>
        <w:t xml:space="preserve">содержание детей, находящихся под опекой (попечительством), учитываются его родители (родитель), несовершеннолетние братья и сестры независимо от места их проживания (пребывания) и сам ребенок, за исключением лиц, указанных в </w:t>
      </w:r>
      <w:hyperlink w:anchor="P62" w:history="1">
        <w:r w:rsidRPr="00D36253">
          <w:rPr>
            <w:color w:val="000000"/>
          </w:rPr>
          <w:t>пункте 5</w:t>
        </w:r>
      </w:hyperlink>
      <w:r w:rsidRPr="00D36253">
        <w:rPr>
          <w:color w:val="000000"/>
        </w:rPr>
        <w:t xml:space="preserve"> настоящего Порядка</w:t>
      </w:r>
      <w:proofErr w:type="gramEnd"/>
      <w:r w:rsidRPr="00D36253">
        <w:rPr>
          <w:color w:val="000000"/>
        </w:rPr>
        <w:t>.</w:t>
      </w:r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t xml:space="preserve">(в ред. </w:t>
      </w:r>
      <w:hyperlink r:id="rId14" w:history="1">
        <w:r w:rsidRPr="00D36253">
          <w:rPr>
            <w:color w:val="000000"/>
          </w:rPr>
          <w:t>постановления</w:t>
        </w:r>
      </w:hyperlink>
      <w:r w:rsidRPr="00D36253">
        <w:rPr>
          <w:color w:val="000000"/>
        </w:rPr>
        <w:t xml:space="preserve"> Коллегии Администрации Кемеровской области от 24.06.2016 N 257)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bookmarkStart w:id="2" w:name="P62"/>
      <w:bookmarkEnd w:id="2"/>
      <w:r w:rsidRPr="00D36253">
        <w:rPr>
          <w:color w:val="000000"/>
        </w:rPr>
        <w:t>5. В состав семьи, учитываемый при исчислении величины среднедушевого дохода, не включаются: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5.1. Дети, достигшие совершеннолетия.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5.2. Дети в возрасте до 18 лет при приобретении ими полной дееспособности в соответствии с законодательством Российской Федерации.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5.3. Дети, в отношении которых родители лишены родительских прав.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5.4. Дети, находящиеся под опекой (попечительством), на содержание которых выплачиваются денежные средства в соответствии с законодательством Российской Федерации.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5.5. Дети, находящиеся на полном государственном обеспечении.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5.6. Супруг (родитель, усыновитель), проходящий военную службу по призыву в качестве сержанта, старшины, солдата или матроса либо обучающийся в военной профессиональной организации или военной организации высшего образования до заключения контракта о прохождении военной службы.</w:t>
      </w:r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t xml:space="preserve">(в ред. </w:t>
      </w:r>
      <w:hyperlink r:id="rId15" w:history="1">
        <w:r w:rsidRPr="00D36253">
          <w:rPr>
            <w:color w:val="000000"/>
          </w:rPr>
          <w:t>постановления</w:t>
        </w:r>
      </w:hyperlink>
      <w:r w:rsidRPr="00D36253">
        <w:rPr>
          <w:color w:val="000000"/>
        </w:rPr>
        <w:t xml:space="preserve"> Коллегии Администрации Кемеровской области от 25.03.2014 N 134)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5.7. Супруг (родитель, усыновитель), отсутствующий в семье в связи с осуждением к лишению свободы или нахождением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суда.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t>Виды дохода семьи, учитываемого при исчислении величины</w:t>
      </w:r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t>среднедушевого дохода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bookmarkStart w:id="3" w:name="P75"/>
      <w:bookmarkEnd w:id="3"/>
      <w:r w:rsidRPr="00D36253">
        <w:rPr>
          <w:color w:val="000000"/>
        </w:rPr>
        <w:t>6. В доход семьи, учитываемый при исчислении величины среднедушевого дохода, включаются: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 xml:space="preserve">6.1. Все предусмотренные системой оплаты труда выплаты, учитываемые при расчете среднего заработка в соответствии с </w:t>
      </w:r>
      <w:hyperlink r:id="rId16" w:history="1">
        <w:r w:rsidRPr="00D36253">
          <w:rPr>
            <w:color w:val="000000"/>
          </w:rPr>
          <w:t>постановлением</w:t>
        </w:r>
      </w:hyperlink>
      <w:r w:rsidRPr="00D36253">
        <w:rPr>
          <w:color w:val="000000"/>
        </w:rPr>
        <w:t xml:space="preserve"> Правительства Российской Федерации от 24.12.2007 N 922 "Об особенностях порядка исчисления средней заработной платы".</w:t>
      </w:r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t>(</w:t>
      </w:r>
      <w:proofErr w:type="spellStart"/>
      <w:r w:rsidRPr="00D36253">
        <w:rPr>
          <w:color w:val="000000"/>
        </w:rPr>
        <w:t>пп</w:t>
      </w:r>
      <w:proofErr w:type="spellEnd"/>
      <w:r w:rsidRPr="00D36253">
        <w:rPr>
          <w:color w:val="000000"/>
        </w:rPr>
        <w:t xml:space="preserve">. 6.1 в ред. </w:t>
      </w:r>
      <w:hyperlink r:id="rId17" w:history="1">
        <w:r w:rsidRPr="00D36253">
          <w:rPr>
            <w:color w:val="000000"/>
          </w:rPr>
          <w:t>постановления</w:t>
        </w:r>
      </w:hyperlink>
      <w:r w:rsidRPr="00D36253">
        <w:rPr>
          <w:color w:val="000000"/>
        </w:rPr>
        <w:t xml:space="preserve"> Коллегии Администрации Кемеровской области от 25.03.2008 N 111)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6.2. Средний заработок, сохраняемый в случаях, предусмотренных трудовым законодательством.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6.3. Компенсация, выплачиваемая государственным органом или общественным объединением за время исполнения государственных или общественных обязанностей.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6.4.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работников.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6.5. Социальные выплаты из бюджетов всех уровней, государственных внебюджетных фондов и других источников, к которым относятся: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proofErr w:type="gramStart"/>
      <w:r w:rsidRPr="00D36253">
        <w:rPr>
          <w:color w:val="000000"/>
        </w:rPr>
        <w:t>ежемесячное пожизненное содержание судей, вышедших в отставку;</w:t>
      </w:r>
      <w:proofErr w:type="gramEnd"/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proofErr w:type="gramStart"/>
      <w:r w:rsidRPr="00D36253">
        <w:rPr>
          <w:color w:val="000000"/>
        </w:rPr>
        <w:t xml:space="preserve">стипендии, выплачиваемые обучающимся в профессиональных образовательных </w:t>
      </w:r>
      <w:r w:rsidRPr="00D36253">
        <w:rPr>
          <w:color w:val="000000"/>
        </w:rPr>
        <w:lastRenderedPageBreak/>
        <w:t>организациях, образовательных организациях высшего образования, обучающимся с отрывом от производства в аспирантуре (докторантуре) образовательных организаций высшего образования и (или) научно-исследовательских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t xml:space="preserve">(в ред. </w:t>
      </w:r>
      <w:hyperlink r:id="rId18" w:history="1">
        <w:r w:rsidRPr="00D36253">
          <w:rPr>
            <w:color w:val="000000"/>
          </w:rPr>
          <w:t>постановления</w:t>
        </w:r>
      </w:hyperlink>
      <w:r w:rsidRPr="00D36253">
        <w:rPr>
          <w:color w:val="000000"/>
        </w:rPr>
        <w:t xml:space="preserve"> Коллегии Администрации Кемеровской области от 25.03.2014 N 134)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proofErr w:type="gramStart"/>
      <w:r w:rsidRPr="00D36253">
        <w:rPr>
          <w:color w:val="000000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</w:r>
      <w:proofErr w:type="gramEnd"/>
      <w:r w:rsidRPr="00D36253">
        <w:rPr>
          <w:color w:val="000000"/>
        </w:rPr>
        <w:t xml:space="preserve"> </w:t>
      </w:r>
      <w:proofErr w:type="gramStart"/>
      <w:r w:rsidRPr="00D36253">
        <w:rPr>
          <w:color w:val="000000"/>
        </w:rPr>
        <w:t>возрасте</w:t>
      </w:r>
      <w:proofErr w:type="gramEnd"/>
      <w:r w:rsidRPr="00D36253">
        <w:rPr>
          <w:color w:val="000000"/>
        </w:rPr>
        <w:t xml:space="preserve"> от 14 до 18 лет в период их участия во временных работах;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организациях в ранние сроки беременности;</w:t>
      </w:r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t xml:space="preserve">(в ред. </w:t>
      </w:r>
      <w:hyperlink r:id="rId19" w:history="1">
        <w:r w:rsidRPr="00D36253">
          <w:rPr>
            <w:color w:val="000000"/>
          </w:rPr>
          <w:t>постановления</w:t>
        </w:r>
      </w:hyperlink>
      <w:r w:rsidRPr="00D36253">
        <w:rPr>
          <w:color w:val="000000"/>
        </w:rPr>
        <w:t xml:space="preserve"> Коллегии Администрации Кемеровской области от 25.03.2014 N 134)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ежемесячное пособие по уходу за ребенком, ежемесячные компенсационные выплаты гражданам, состоящим в трудовых отношениях и находящимся в отпуске по уходу за ребенком до достижения им 3-летнего возраста;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ежемесячное пособие на ребенка военнослужащего, проходящего военную службу по призыву;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proofErr w:type="gramStart"/>
      <w:r w:rsidRPr="00D36253">
        <w:rPr>
          <w:color w:val="000000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D36253">
        <w:rPr>
          <w:color w:val="000000"/>
        </w:rPr>
        <w:t xml:space="preserve"> месту воинской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t xml:space="preserve">(в ред. </w:t>
      </w:r>
      <w:hyperlink r:id="rId20" w:history="1">
        <w:r w:rsidRPr="00D36253">
          <w:rPr>
            <w:color w:val="000000"/>
          </w:rPr>
          <w:t>постановления</w:t>
        </w:r>
      </w:hyperlink>
      <w:r w:rsidRPr="00D36253">
        <w:rPr>
          <w:color w:val="000000"/>
        </w:rPr>
        <w:t xml:space="preserve"> Коллегии Администрации Кемеровской области от 25.03.2014 N 134)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денежные выплаты, установленные гражданам, воспитывающим одного и более детей в возрасте от 1,5 до 7 лет, не являющихся воспитанниками государственных и муниципальных дошкольных образовательных организаций и претендующих на прием в указанные организации;</w:t>
      </w:r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t xml:space="preserve">(в ред. </w:t>
      </w:r>
      <w:hyperlink r:id="rId21" w:history="1">
        <w:r w:rsidRPr="00D36253">
          <w:rPr>
            <w:color w:val="000000"/>
          </w:rPr>
          <w:t>постановления</w:t>
        </w:r>
      </w:hyperlink>
      <w:r w:rsidRPr="00D36253">
        <w:rPr>
          <w:color w:val="000000"/>
        </w:rPr>
        <w:t xml:space="preserve"> Коллегии Администрации Кемеровской области от 25.03.2014 N 134)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ежемесячные денежные выплаты гражданам, имеющим право на меры социальной поддержки, установленные федеральными законами и законами Кемеровской области;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надбавки и доплаты ко всем видам выплат, указанных в настоящем подпункте, а также иные социальные выплаты, установленные организациями;</w:t>
      </w:r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lastRenderedPageBreak/>
        <w:t xml:space="preserve">(в ред. </w:t>
      </w:r>
      <w:hyperlink r:id="rId22" w:history="1">
        <w:r w:rsidRPr="00D36253">
          <w:rPr>
            <w:color w:val="000000"/>
          </w:rPr>
          <w:t>постановления</w:t>
        </w:r>
      </w:hyperlink>
      <w:r w:rsidRPr="00D36253">
        <w:rPr>
          <w:color w:val="000000"/>
        </w:rPr>
        <w:t xml:space="preserve"> Коллегии Администрации Кемеровской области от 25.03.2014 N 134)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суммы, равные стоимости питания, кроме лечебно-профилактического питания, выдаваемого (оплачиваемого) в соответствии с законодательством Российской Федерации, и кроме питания детей в общеобразовательных организациях;</w:t>
      </w:r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t xml:space="preserve">(в ред. </w:t>
      </w:r>
      <w:hyperlink r:id="rId23" w:history="1">
        <w:r w:rsidRPr="00D36253">
          <w:rPr>
            <w:color w:val="000000"/>
          </w:rPr>
          <w:t>постановления</w:t>
        </w:r>
      </w:hyperlink>
      <w:r w:rsidRPr="00D36253">
        <w:rPr>
          <w:color w:val="000000"/>
        </w:rPr>
        <w:t xml:space="preserve"> Коллегии Администрации Кемеровской области от 25.03.2014 N 134)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вознаграждение, причитающееся приемным родителям.</w:t>
      </w:r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t xml:space="preserve">(абзац введен </w:t>
      </w:r>
      <w:hyperlink r:id="rId24" w:history="1">
        <w:r w:rsidRPr="00D36253">
          <w:rPr>
            <w:color w:val="000000"/>
          </w:rPr>
          <w:t>постановлением</w:t>
        </w:r>
      </w:hyperlink>
      <w:r w:rsidRPr="00D36253">
        <w:rPr>
          <w:color w:val="000000"/>
        </w:rPr>
        <w:t xml:space="preserve"> Коллегии Администрации Кемеровской области от 25.03.2014 N 134)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6.6. Доходы от сдачи в аренду (наем) недвижимого имущества, принадлежащего на праве собственности семье или отдельным ее членам.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6.7. Другие доходы семьи, в которые включаются: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 xml:space="preserve"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Государственной противопожарной службы, органов по </w:t>
      </w:r>
      <w:proofErr w:type="gramStart"/>
      <w:r w:rsidRPr="00D36253">
        <w:rPr>
          <w:color w:val="000000"/>
        </w:rPr>
        <w:t>контролю за</w:t>
      </w:r>
      <w:proofErr w:type="gramEnd"/>
      <w:r w:rsidRPr="00D36253">
        <w:rPr>
          <w:color w:val="000000"/>
        </w:rPr>
        <w:t xml:space="preserve"> оборотом наркотических средств и психотропных веществ и других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 xml:space="preserve"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Государственной противопожарной службы, органов по </w:t>
      </w:r>
      <w:proofErr w:type="gramStart"/>
      <w:r w:rsidRPr="00D36253">
        <w:rPr>
          <w:color w:val="000000"/>
        </w:rPr>
        <w:t>контролю за</w:t>
      </w:r>
      <w:proofErr w:type="gramEnd"/>
      <w:r w:rsidRPr="00D36253">
        <w:rPr>
          <w:color w:val="000000"/>
        </w:rPr>
        <w:t xml:space="preserve"> оборотом наркотических средств и психотропных веществ, других органов правоохранительной службы;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оплата работ по договорам, заключенным в соответствии с гражданским законодательством Российской Федерации;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</w:r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t xml:space="preserve">(в ред. </w:t>
      </w:r>
      <w:hyperlink r:id="rId25" w:history="1">
        <w:r w:rsidRPr="00D36253">
          <w:rPr>
            <w:color w:val="000000"/>
          </w:rPr>
          <w:t>постановления</w:t>
        </w:r>
      </w:hyperlink>
      <w:r w:rsidRPr="00D36253">
        <w:rPr>
          <w:color w:val="000000"/>
        </w:rPr>
        <w:t xml:space="preserve"> Коллегии Администрации Кемеровской области от 07.09.2015 N 282)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доходы по акциям и другие доходы от участия в управлении собственностью организации (дивиденды, выплаты по долевым паям);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алименты, получаемые на несовершеннолетних детей;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денежные эквиваленты полученных членами семьи льгот и социальных гарантий, установленных федеральными нормативными правовыми актами, нормативными правовыми актами субъектов Российской Федерации, правовыми актами муниципальных образований, организациями;</w:t>
      </w:r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t xml:space="preserve">(в ред. </w:t>
      </w:r>
      <w:hyperlink r:id="rId26" w:history="1">
        <w:r w:rsidRPr="00D36253">
          <w:rPr>
            <w:color w:val="000000"/>
          </w:rPr>
          <w:t>постановления</w:t>
        </w:r>
      </w:hyperlink>
      <w:r w:rsidRPr="00D36253">
        <w:rPr>
          <w:color w:val="000000"/>
        </w:rPr>
        <w:t xml:space="preserve"> Коллегии Администрации Кемеровской области от 25.03.2014 N 134)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доходы физических лиц, осуществляющих старательскую деятельность;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доходы физических лиц, занятых в подсобных промыслах и реализующие продукцию по договорам.</w:t>
      </w:r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t xml:space="preserve">(абзац введен </w:t>
      </w:r>
      <w:hyperlink r:id="rId27" w:history="1">
        <w:r w:rsidRPr="00D36253">
          <w:rPr>
            <w:color w:val="000000"/>
          </w:rPr>
          <w:t>постановлением</w:t>
        </w:r>
      </w:hyperlink>
      <w:r w:rsidRPr="00D36253">
        <w:rPr>
          <w:color w:val="000000"/>
        </w:rPr>
        <w:t xml:space="preserve"> Коллегии Администрации Кемеровской области от 07.09.2015 N 282)</w:t>
      </w:r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t xml:space="preserve">(п. 6 в ред. </w:t>
      </w:r>
      <w:hyperlink r:id="rId28" w:history="1">
        <w:r w:rsidRPr="00D36253">
          <w:rPr>
            <w:color w:val="000000"/>
          </w:rPr>
          <w:t>постановления</w:t>
        </w:r>
      </w:hyperlink>
      <w:r w:rsidRPr="00D36253">
        <w:rPr>
          <w:color w:val="000000"/>
        </w:rPr>
        <w:t xml:space="preserve"> Коллегии Администрации Кемеровской области от 29.12.2007 N 381)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t>Исчисление дохода семьи для определения величины</w:t>
      </w:r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lastRenderedPageBreak/>
        <w:t>среднедушевого дохода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7. Доход семьи для исчисления величины среднедушевого дохода определяется как общая сумма доходов семьи за 3 последних календарных месяца, предшествующих месяцу подачи заявления о назначении пособия (далее - расчетный период), исходя из состава семьи на дату подачи заявления о назначении пособия.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8. При исчислении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платежей.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9. Доход семьи, получаемый в иностранной валюте, пересчитывается в рубли по курсу Центрального банка Российской Федерации на день получения.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 xml:space="preserve">10. Выплаты, предусмотренные </w:t>
      </w:r>
      <w:hyperlink w:anchor="P75" w:history="1">
        <w:r w:rsidRPr="00D36253">
          <w:rPr>
            <w:color w:val="000000"/>
          </w:rPr>
          <w:t>пунктом 6</w:t>
        </w:r>
      </w:hyperlink>
      <w:r w:rsidRPr="00D36253">
        <w:rPr>
          <w:color w:val="000000"/>
        </w:rPr>
        <w:t xml:space="preserve"> настоящего Порядка, выплачиваемые ежемесячно, включаются в доход семьи в месяце их фактического получения, который приходится на расчетный период.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 xml:space="preserve">При иных установленных действующим законодательством сроках предоставления выплат, предусмотренных </w:t>
      </w:r>
      <w:hyperlink w:anchor="P75" w:history="1">
        <w:r w:rsidRPr="00D36253">
          <w:rPr>
            <w:color w:val="000000"/>
          </w:rPr>
          <w:t>пунктом 6</w:t>
        </w:r>
      </w:hyperlink>
      <w:r w:rsidRPr="00D36253">
        <w:rPr>
          <w:color w:val="000000"/>
        </w:rPr>
        <w:t xml:space="preserve"> настоящего Порядка, суммы указанных выплат делятся на количество месяцев, за которые они начислены (предоставлены), и учитываются в доходах семьи за те месяцы, которые приходятся на расчетный период.</w:t>
      </w:r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t xml:space="preserve">(п. 10 в ред. </w:t>
      </w:r>
      <w:hyperlink r:id="rId29" w:history="1">
        <w:r w:rsidRPr="00D36253">
          <w:rPr>
            <w:color w:val="000000"/>
          </w:rPr>
          <w:t>постановления</w:t>
        </w:r>
      </w:hyperlink>
      <w:r w:rsidRPr="00D36253">
        <w:rPr>
          <w:color w:val="000000"/>
        </w:rPr>
        <w:t xml:space="preserve"> Коллегии Администрации Кемеровской области от 25.03.2014 N 134)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 xml:space="preserve">11. </w:t>
      </w:r>
      <w:proofErr w:type="gramStart"/>
      <w:r w:rsidRPr="00D36253">
        <w:rPr>
          <w:color w:val="000000"/>
        </w:rPr>
        <w:t>Суммы заработной платы,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работников, сумма компенсации и выходное пособие, выплачиваемое при увольнении, и компенсации при выходе в отставку делятся на количество месяцев, за которые они начислены, и учитываются в доходах семьи за каждый месяц расчетного периода.</w:t>
      </w:r>
      <w:proofErr w:type="gramEnd"/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12. Алименты, выплачиваемые одним из родителей на содержание несовершеннолетних детей, не проживающих в данной семье, исключаются из дохода этой семьи.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 xml:space="preserve">13. В доход семьи, взявшей ребенка под опеку (попечительство), включаются доходы родителей или одного из них (кроме случаев лишения родительских прав), несовершеннолетних братьев и сестер, указанных в </w:t>
      </w:r>
      <w:hyperlink w:anchor="P60" w:history="1">
        <w:r w:rsidRPr="00D36253">
          <w:rPr>
            <w:color w:val="000000"/>
          </w:rPr>
          <w:t>пункте 4</w:t>
        </w:r>
      </w:hyperlink>
      <w:r w:rsidRPr="00D36253">
        <w:rPr>
          <w:color w:val="000000"/>
        </w:rPr>
        <w:t xml:space="preserve"> настоящего Порядка, а также назначенные ребенку пенсии и алименты.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14. Доходы, полученные в результате деятельности крестьянского (фермерского) хозяйства, учитываются с учетом соглашения между членами крестьянского (фермерского) хозяйства об использовании плодов, продукции и доходов, полученных в результате деятельности этого хозяйства.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15. При исчислении дохода не учитываются начисленные, но не выплаченные фактически заработная плата (денежное вознаграждение, содержание), денежное довольствие и другие выплаты, предусмотренные настоящим Порядком.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t>Исчисление величины среднедушевого дохода семьи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 xml:space="preserve">16. </w:t>
      </w:r>
      <w:proofErr w:type="gramStart"/>
      <w:r w:rsidRPr="00D36253">
        <w:rPr>
          <w:color w:val="000000"/>
        </w:rPr>
        <w:t xml:space="preserve">Исчисление величины среднедушевого дохода семьи производится органом социальной защиты населения, назначающим и выплачивающим пособие на ребенка, на основании заявления и документов, предусмотренных </w:t>
      </w:r>
      <w:hyperlink r:id="rId30" w:history="1">
        <w:r w:rsidRPr="00D36253">
          <w:rPr>
            <w:color w:val="000000"/>
          </w:rPr>
          <w:t>пунктом 21</w:t>
        </w:r>
      </w:hyperlink>
      <w:r w:rsidRPr="00D36253">
        <w:rPr>
          <w:color w:val="000000"/>
        </w:rPr>
        <w:t xml:space="preserve"> Положения о порядке назначения и выплаты пособия на ребенка, утвержденного постановлением Администрации Кемеровской области от 23.12.2004 N 270, определяющих состав семьи и доходы членов семьи, представленных одним из родителей (усыновителем, опекуном, попечителем), имеющим право на получение</w:t>
      </w:r>
      <w:proofErr w:type="gramEnd"/>
      <w:r w:rsidRPr="00D36253">
        <w:rPr>
          <w:color w:val="000000"/>
        </w:rPr>
        <w:t xml:space="preserve"> пособия на ребенка (далее - заявитель).</w:t>
      </w:r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t xml:space="preserve">(п. 16 в ред. </w:t>
      </w:r>
      <w:hyperlink r:id="rId31" w:history="1">
        <w:r w:rsidRPr="00D36253">
          <w:rPr>
            <w:color w:val="000000"/>
          </w:rPr>
          <w:t>постановления</w:t>
        </w:r>
      </w:hyperlink>
      <w:r w:rsidRPr="00D36253">
        <w:rPr>
          <w:color w:val="000000"/>
        </w:rPr>
        <w:t xml:space="preserve"> Коллегии Администрации Кемеровской области от 24.06.2016 N 257)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lastRenderedPageBreak/>
        <w:t>17. Величина среднедушевого дохода определяется делением общей суммы дохода семьи за расчетный период на 3 и на число членов семьи.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  <w:r w:rsidRPr="00D36253">
        <w:rPr>
          <w:color w:val="000000"/>
        </w:rPr>
        <w:t>18. При изменении доходов семьи и ее состава заявитель обязан не позднее чем в 3-месячный срок сообщить об этом органу социальной защиты населения, назначившему пособие на ребенка.</w:t>
      </w:r>
    </w:p>
    <w:p w:rsidR="001B0F18" w:rsidRPr="00D36253" w:rsidRDefault="001B0F18" w:rsidP="001B0F18">
      <w:pPr>
        <w:pStyle w:val="ConsPlusNormal"/>
        <w:rPr>
          <w:color w:val="000000"/>
        </w:rPr>
      </w:pPr>
      <w:r w:rsidRPr="00D36253">
        <w:rPr>
          <w:color w:val="000000"/>
        </w:rPr>
        <w:t>(</w:t>
      </w:r>
      <w:proofErr w:type="gramStart"/>
      <w:r w:rsidRPr="00D36253">
        <w:rPr>
          <w:color w:val="000000"/>
        </w:rPr>
        <w:t>в</w:t>
      </w:r>
      <w:proofErr w:type="gramEnd"/>
      <w:r w:rsidRPr="00D36253">
        <w:rPr>
          <w:color w:val="000000"/>
        </w:rPr>
        <w:t xml:space="preserve"> ред. </w:t>
      </w:r>
      <w:hyperlink r:id="rId32" w:history="1">
        <w:r w:rsidRPr="00D36253">
          <w:rPr>
            <w:color w:val="000000"/>
          </w:rPr>
          <w:t>постановления</w:t>
        </w:r>
      </w:hyperlink>
      <w:r w:rsidRPr="00D36253">
        <w:rPr>
          <w:color w:val="000000"/>
        </w:rPr>
        <w:t xml:space="preserve"> Коллегии Администрации Кемеровской области от 24.06.2016 N 257)</w:t>
      </w: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</w:p>
    <w:p w:rsidR="001B0F18" w:rsidRPr="00D36253" w:rsidRDefault="001B0F18" w:rsidP="001B0F18">
      <w:pPr>
        <w:pStyle w:val="ConsPlusNormal"/>
        <w:ind w:firstLine="540"/>
        <w:rPr>
          <w:color w:val="000000"/>
        </w:rPr>
      </w:pPr>
    </w:p>
    <w:p w:rsidR="001B0F18" w:rsidRPr="00D36253" w:rsidRDefault="001B0F18" w:rsidP="001B0F18">
      <w:pPr>
        <w:pStyle w:val="ConsPlusNormal"/>
        <w:pBdr>
          <w:top w:val="single" w:sz="6" w:space="0" w:color="auto"/>
        </w:pBdr>
        <w:spacing w:before="100" w:after="100"/>
        <w:rPr>
          <w:color w:val="000000"/>
          <w:sz w:val="2"/>
          <w:szCs w:val="2"/>
        </w:rPr>
      </w:pPr>
    </w:p>
    <w:p w:rsidR="001B0F18" w:rsidRPr="00D36253" w:rsidRDefault="001B0F18" w:rsidP="001B0F18">
      <w:pPr>
        <w:rPr>
          <w:color w:val="000000"/>
        </w:rPr>
      </w:pPr>
    </w:p>
    <w:p w:rsidR="00F74083" w:rsidRDefault="00F74083">
      <w:bookmarkStart w:id="4" w:name="_GoBack"/>
      <w:bookmarkEnd w:id="4"/>
    </w:p>
    <w:sectPr w:rsidR="00F74083" w:rsidSect="006F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F9"/>
    <w:rsid w:val="001B0F18"/>
    <w:rsid w:val="00A20CF9"/>
    <w:rsid w:val="00F7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F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B0F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F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B0F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777238F9E9989CC8027AA6B74B178847FA5A6E529BC37053248387BD469F50102FD35E52DF81E89747D7PBo5C" TargetMode="External"/><Relationship Id="rId13" Type="http://schemas.openxmlformats.org/officeDocument/2006/relationships/hyperlink" Target="consultantplus://offline/ref=50777238F9E9989CC8027AA6B74B178847FA5A6E539FC8745C248387BD469F50102FD35E52DF81E89747D5PBo3C" TargetMode="External"/><Relationship Id="rId18" Type="http://schemas.openxmlformats.org/officeDocument/2006/relationships/hyperlink" Target="consultantplus://offline/ref=50777238F9E9989CC8027AA6B74B178847FA5A6E519ACC7052248387BD469F50102FD35E52DF81E89747D4PBo3C" TargetMode="External"/><Relationship Id="rId26" Type="http://schemas.openxmlformats.org/officeDocument/2006/relationships/hyperlink" Target="consultantplus://offline/ref=50777238F9E9989CC8027AA6B74B178847FA5A6E519ACC7052248387BD469F50102FD35E52DF81E89747D7PBo3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777238F9E9989CC8027AA6B74B178847FA5A6E519ACC7052248387BD469F50102FD35E52DF81E89747D4PBoFC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0777238F9E9989CC8027AA6B74B178847FA5A6E519ACC7052248387BD469F50102FD35E52DF81E89747D4PBo7C" TargetMode="External"/><Relationship Id="rId12" Type="http://schemas.openxmlformats.org/officeDocument/2006/relationships/hyperlink" Target="consultantplus://offline/ref=50777238F9E9989CC8027AA6B74B178847FA5A6E539FC8745C248387BD469F50102FD35E52DF81E89747D5PBo5C" TargetMode="External"/><Relationship Id="rId17" Type="http://schemas.openxmlformats.org/officeDocument/2006/relationships/hyperlink" Target="consultantplus://offline/ref=50777238F9E9989CC8027AA6B74B178847FA5A6E569CCD7656248387BD469F50102FD35E52DF81E89747D1PBo1C" TargetMode="External"/><Relationship Id="rId25" Type="http://schemas.openxmlformats.org/officeDocument/2006/relationships/hyperlink" Target="consultantplus://offline/ref=50777238F9E9989CC8027AA6B74B178847FA5A6E529BC37053248387BD469F50102FD35E52DF81E89747D7PBo4C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777238F9E9989CC8027AA5A5274B8D42F70D6A5C94C027087BD8DAEAP4oFC" TargetMode="External"/><Relationship Id="rId20" Type="http://schemas.openxmlformats.org/officeDocument/2006/relationships/hyperlink" Target="consultantplus://offline/ref=50777238F9E9989CC8027AA6B74B178847FA5A6E519ACC7052248387BD469F50102FD35E52DF81E89747D4PBo0C" TargetMode="External"/><Relationship Id="rId29" Type="http://schemas.openxmlformats.org/officeDocument/2006/relationships/hyperlink" Target="consultantplus://offline/ref=50777238F9E9989CC8027AA6B74B178847FA5A6E519ACC7052248387BD469F50102FD35E52DF81E89747D7PBo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777238F9E9989CC8027AA6B74B178847FA5A6E569CCD7656248387BD469F50102FD35E52DF81E89747D1PBo2C" TargetMode="External"/><Relationship Id="rId11" Type="http://schemas.openxmlformats.org/officeDocument/2006/relationships/hyperlink" Target="consultantplus://offline/ref=50777238F9E9989CC8027AA6B74B178847FA5A6E539EC8705D248387BD469F50P1o0C" TargetMode="External"/><Relationship Id="rId24" Type="http://schemas.openxmlformats.org/officeDocument/2006/relationships/hyperlink" Target="consultantplus://offline/ref=50777238F9E9989CC8027AA6B74B178847FA5A6E519ACC7052248387BD469F50102FD35E52DF81E89747D7PBo5C" TargetMode="External"/><Relationship Id="rId32" Type="http://schemas.openxmlformats.org/officeDocument/2006/relationships/hyperlink" Target="consultantplus://offline/ref=50777238F9E9989CC8027AA6B74B178847FA5A6E539FC8745C248387BD469F50102FD35E52DF81E89747D5PBoEC" TargetMode="External"/><Relationship Id="rId5" Type="http://schemas.openxmlformats.org/officeDocument/2006/relationships/hyperlink" Target="consultantplus://offline/ref=50777238F9E9989CC8027AA6B74B178847FA5A6E5595C27357248387BD469F50102FD35E52DF81E89747D1PBo0C" TargetMode="External"/><Relationship Id="rId15" Type="http://schemas.openxmlformats.org/officeDocument/2006/relationships/hyperlink" Target="consultantplus://offline/ref=50777238F9E9989CC8027AA6B74B178847FA5A6E519ACC7052248387BD469F50102FD35E52DF81E89747D4PBo5C" TargetMode="External"/><Relationship Id="rId23" Type="http://schemas.openxmlformats.org/officeDocument/2006/relationships/hyperlink" Target="consultantplus://offline/ref=50777238F9E9989CC8027AA6B74B178847FA5A6E519ACC7052248387BD469F50102FD35E52DF81E89747D7PBo6C" TargetMode="External"/><Relationship Id="rId28" Type="http://schemas.openxmlformats.org/officeDocument/2006/relationships/hyperlink" Target="consultantplus://offline/ref=50777238F9E9989CC8027AA6B74B178847FA5A6E5595C27357248387BD469F50102FD35E52DF81E89747D1PBo0C" TargetMode="External"/><Relationship Id="rId10" Type="http://schemas.openxmlformats.org/officeDocument/2006/relationships/hyperlink" Target="consultantplus://offline/ref=50777238F9E9989CC8027AA6B74B178847FA5A6E539FC8745C248387BD469F50102FD35E52DF81E89747D5PBo6C" TargetMode="External"/><Relationship Id="rId19" Type="http://schemas.openxmlformats.org/officeDocument/2006/relationships/hyperlink" Target="consultantplus://offline/ref=50777238F9E9989CC8027AA6B74B178847FA5A6E519ACC7052248387BD469F50102FD35E52DF81E89747D4PBo1C" TargetMode="External"/><Relationship Id="rId31" Type="http://schemas.openxmlformats.org/officeDocument/2006/relationships/hyperlink" Target="consultantplus://offline/ref=50777238F9E9989CC8027AA6B74B178847FA5A6E539FC8745C248387BD469F50102FD35E52DF81E89747D5PBo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777238F9E9989CC8027AA6B74B178847FA5A6E539FC8745C248387BD469F50102FD35E52DF81E89747D5PBo7C" TargetMode="External"/><Relationship Id="rId14" Type="http://schemas.openxmlformats.org/officeDocument/2006/relationships/hyperlink" Target="consultantplus://offline/ref=50777238F9E9989CC8027AA6B74B178847FA5A6E539FC8745C248387BD469F50102FD35E52DF81E89747D5PBo1C" TargetMode="External"/><Relationship Id="rId22" Type="http://schemas.openxmlformats.org/officeDocument/2006/relationships/hyperlink" Target="consultantplus://offline/ref=50777238F9E9989CC8027AA6B74B178847FA5A6E519ACC7052248387BD469F50102FD35E52DF81E89747D4PBoEC" TargetMode="External"/><Relationship Id="rId27" Type="http://schemas.openxmlformats.org/officeDocument/2006/relationships/hyperlink" Target="consultantplus://offline/ref=50777238F9E9989CC8027AA6B74B178847FA5A6E529BC37053248387BD469F50102FD35E52DF81E89747D7PBo2C" TargetMode="External"/><Relationship Id="rId30" Type="http://schemas.openxmlformats.org/officeDocument/2006/relationships/hyperlink" Target="consultantplus://offline/ref=50777238F9E9989CC8027AA6B74B178847FA5A6E539FCF7351248387BD469F50102FD35E52DF81E89746D7PBo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2880</Words>
  <Characters>16419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2016-11-10T03:36:00Z</dcterms:created>
  <dcterms:modified xsi:type="dcterms:W3CDTF">2016-11-10T03:36:00Z</dcterms:modified>
</cp:coreProperties>
</file>